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EA178" w14:textId="753B118F" w:rsidR="00CC3997" w:rsidRPr="00014FCB" w:rsidRDefault="00014FCB" w:rsidP="00014FCB">
      <w:pPr>
        <w:jc w:val="center"/>
        <w:rPr>
          <w:rFonts w:ascii="Georgia" w:hAnsi="Georgia"/>
          <w:sz w:val="36"/>
          <w:szCs w:val="36"/>
        </w:rPr>
      </w:pPr>
      <w:r w:rsidRPr="00014FCB">
        <w:rPr>
          <w:rFonts w:ascii="Georgia" w:hAnsi="Georgia"/>
          <w:sz w:val="36"/>
          <w:szCs w:val="36"/>
        </w:rPr>
        <w:t>As Crepuscule Closes In</w:t>
      </w:r>
    </w:p>
    <w:p w14:paraId="6AC76C61" w14:textId="4005D919" w:rsidR="00014FCB" w:rsidRDefault="00014FCB">
      <w:pPr>
        <w:rPr>
          <w:rFonts w:ascii="Georgia" w:hAnsi="Georgia"/>
        </w:rPr>
      </w:pPr>
    </w:p>
    <w:p w14:paraId="082C30F2" w14:textId="3B667736" w:rsidR="00C71F0D" w:rsidRPr="00014FCB" w:rsidRDefault="00BD0E9F">
      <w:pPr>
        <w:rPr>
          <w:rFonts w:ascii="Georgia" w:hAnsi="Georgia"/>
        </w:rPr>
      </w:pPr>
      <w:r>
        <w:rPr>
          <w:rFonts w:ascii="Georgia" w:hAnsi="Georgia"/>
          <w:noProof/>
        </w:rPr>
        <w:drawing>
          <wp:anchor distT="0" distB="0" distL="114300" distR="114300" simplePos="0" relativeHeight="251658240" behindDoc="0" locked="0" layoutInCell="1" allowOverlap="1" wp14:anchorId="15335A5C" wp14:editId="002E06D6">
            <wp:simplePos x="0" y="0"/>
            <wp:positionH relativeFrom="margin">
              <wp:posOffset>0</wp:posOffset>
            </wp:positionH>
            <wp:positionV relativeFrom="margin">
              <wp:posOffset>497205</wp:posOffset>
            </wp:positionV>
            <wp:extent cx="2482437" cy="3310128"/>
            <wp:effectExtent l="0" t="0" r="0" b="5080"/>
            <wp:wrapSquare wrapText="bothSides"/>
            <wp:docPr id="2" name="Picture 2" descr="A picture containing person, outdoor, tree, li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outdoor, tree, little&#10;&#10;Description automatically generated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437" cy="33101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1F0D" w:rsidRPr="00014FCB">
        <w:rPr>
          <w:rFonts w:ascii="Georgia" w:hAnsi="Georgia"/>
        </w:rPr>
        <w:t>A faint zephyr curled the tip of her hair. Shoulder length. The lapping of edge water murmuring. Inveigling liquid whispers heralding dusk</w:t>
      </w:r>
      <w:r w:rsidR="00605D19" w:rsidRPr="00014FCB">
        <w:rPr>
          <w:rFonts w:ascii="Georgia" w:hAnsi="Georgia"/>
        </w:rPr>
        <w:t xml:space="preserve"> </w:t>
      </w:r>
      <w:r w:rsidR="00775FD0" w:rsidRPr="00014FCB">
        <w:rPr>
          <w:rFonts w:ascii="Georgia" w:hAnsi="Georgia"/>
        </w:rPr>
        <w:t>–</w:t>
      </w:r>
      <w:r w:rsidR="00605D19" w:rsidRPr="00014FCB">
        <w:rPr>
          <w:rFonts w:ascii="Georgia" w:hAnsi="Georgia"/>
        </w:rPr>
        <w:t xml:space="preserve"> some primal tongue understood by the ancients </w:t>
      </w:r>
      <w:r w:rsidR="00775FD0" w:rsidRPr="00014FCB">
        <w:rPr>
          <w:rFonts w:ascii="Georgia" w:hAnsi="Georgia"/>
        </w:rPr>
        <w:t>–</w:t>
      </w:r>
      <w:r w:rsidR="00605D19" w:rsidRPr="00014FCB">
        <w:rPr>
          <w:rFonts w:ascii="Georgia" w:hAnsi="Georgia"/>
        </w:rPr>
        <w:t xml:space="preserve"> </w:t>
      </w:r>
      <w:r w:rsidR="00C71F0D" w:rsidRPr="00014FCB">
        <w:rPr>
          <w:rFonts w:ascii="Georgia" w:hAnsi="Georgia"/>
        </w:rPr>
        <w:t xml:space="preserve">as myriad golden shines danced atop aquatic undulations. Leaves began singing </w:t>
      </w:r>
      <w:r w:rsidR="00605D19" w:rsidRPr="00014FCB">
        <w:rPr>
          <w:rFonts w:ascii="Georgia" w:hAnsi="Georgia"/>
        </w:rPr>
        <w:t xml:space="preserve">the dirge of the descending day. </w:t>
      </w:r>
      <w:r w:rsidR="003C728B" w:rsidRPr="00014FCB">
        <w:rPr>
          <w:rFonts w:ascii="Georgia" w:hAnsi="Georgia"/>
        </w:rPr>
        <w:t>Framed in Spanish moss, a</w:t>
      </w:r>
      <w:r w:rsidR="00605D19" w:rsidRPr="00014FCB">
        <w:rPr>
          <w:rFonts w:ascii="Georgia" w:hAnsi="Georgia"/>
        </w:rPr>
        <w:t xml:space="preserve"> vermillion skyline yawning. </w:t>
      </w:r>
      <w:r w:rsidR="003C728B" w:rsidRPr="00014FCB">
        <w:rPr>
          <w:rFonts w:ascii="Georgia" w:hAnsi="Georgia"/>
        </w:rPr>
        <w:t xml:space="preserve">Harbinger soon some phase of moon, amphibious crooning abounds. </w:t>
      </w:r>
      <w:r w:rsidR="00605D19" w:rsidRPr="00014FCB">
        <w:rPr>
          <w:rFonts w:ascii="Georgia" w:hAnsi="Georgia"/>
        </w:rPr>
        <w:t xml:space="preserve">A hand-sized perch in her fist. </w:t>
      </w:r>
    </w:p>
    <w:p w14:paraId="30CB11A3" w14:textId="77777777" w:rsidR="00DC185A" w:rsidRPr="00014FCB" w:rsidRDefault="00DC185A">
      <w:pPr>
        <w:rPr>
          <w:rFonts w:ascii="Georgia" w:hAnsi="Georgia"/>
        </w:rPr>
      </w:pPr>
    </w:p>
    <w:p w14:paraId="0882B68F" w14:textId="77777777" w:rsidR="00775FD0" w:rsidRPr="00014FCB" w:rsidRDefault="00DC185A">
      <w:pPr>
        <w:rPr>
          <w:rFonts w:ascii="Georgia" w:hAnsi="Georgia"/>
        </w:rPr>
      </w:pPr>
      <w:proofErr w:type="spellStart"/>
      <w:r w:rsidRPr="00014FCB">
        <w:rPr>
          <w:rFonts w:ascii="Georgia" w:hAnsi="Georgia"/>
        </w:rPr>
        <w:t>Aeonian</w:t>
      </w:r>
      <w:proofErr w:type="spellEnd"/>
      <w:r w:rsidRPr="00014FCB">
        <w:rPr>
          <w:rFonts w:ascii="Georgia" w:hAnsi="Georgia"/>
        </w:rPr>
        <w:t xml:space="preserve"> nature’s colloquy. Conference of wind and fire and rain and earth knowing no end. A mere breath a contribution. </w:t>
      </w:r>
      <w:r w:rsidR="003C728B" w:rsidRPr="00014FCB">
        <w:rPr>
          <w:rFonts w:ascii="Georgia" w:hAnsi="Georgia"/>
        </w:rPr>
        <w:t>Even as one l</w:t>
      </w:r>
      <w:r w:rsidRPr="00014FCB">
        <w:rPr>
          <w:rFonts w:ascii="Georgia" w:hAnsi="Georgia"/>
        </w:rPr>
        <w:t>ife wiggles away</w:t>
      </w:r>
      <w:r w:rsidR="003C728B" w:rsidRPr="00014FCB">
        <w:rPr>
          <w:rFonts w:ascii="Georgia" w:hAnsi="Georgia"/>
        </w:rPr>
        <w:t>,</w:t>
      </w:r>
      <w:r w:rsidRPr="00014FCB">
        <w:rPr>
          <w:rFonts w:ascii="Georgia" w:hAnsi="Georgia"/>
        </w:rPr>
        <w:t xml:space="preserve"> she sees</w:t>
      </w:r>
      <w:r w:rsidR="00775FD0" w:rsidRPr="00014FCB">
        <w:rPr>
          <w:rFonts w:ascii="Georgia" w:hAnsi="Georgia"/>
        </w:rPr>
        <w:t>. M</w:t>
      </w:r>
      <w:r w:rsidR="003C728B" w:rsidRPr="00014FCB">
        <w:rPr>
          <w:rFonts w:ascii="Georgia" w:hAnsi="Georgia"/>
        </w:rPr>
        <w:t>atrimony of time and space</w:t>
      </w:r>
      <w:r w:rsidR="00775FD0" w:rsidRPr="00014FCB">
        <w:rPr>
          <w:rFonts w:ascii="Georgia" w:hAnsi="Georgia"/>
        </w:rPr>
        <w:t xml:space="preserve"> – </w:t>
      </w:r>
      <w:r w:rsidR="003C728B" w:rsidRPr="00014FCB">
        <w:rPr>
          <w:rFonts w:ascii="Georgia" w:hAnsi="Georgia"/>
        </w:rPr>
        <w:t>horizon ever-bound</w:t>
      </w:r>
      <w:r w:rsidR="00775FD0" w:rsidRPr="00014FCB">
        <w:rPr>
          <w:rFonts w:ascii="Georgia" w:hAnsi="Georgia"/>
        </w:rPr>
        <w:t xml:space="preserve"> – in Lasting Overtures Vastly Evolving. </w:t>
      </w:r>
    </w:p>
    <w:p w14:paraId="7F9353D6" w14:textId="77777777" w:rsidR="00775FD0" w:rsidRPr="00014FCB" w:rsidRDefault="00775FD0">
      <w:pPr>
        <w:rPr>
          <w:rFonts w:ascii="Georgia" w:hAnsi="Georgia"/>
        </w:rPr>
      </w:pPr>
    </w:p>
    <w:p w14:paraId="30E82082" w14:textId="3AD4D8D0" w:rsidR="003C728B" w:rsidRPr="00014FCB" w:rsidRDefault="00775FD0">
      <w:pPr>
        <w:rPr>
          <w:rFonts w:ascii="Georgia" w:hAnsi="Georgia"/>
        </w:rPr>
      </w:pPr>
      <w:r w:rsidRPr="00014FCB">
        <w:rPr>
          <w:rFonts w:ascii="Georgia" w:hAnsi="Georgia"/>
        </w:rPr>
        <w:t xml:space="preserve">She holds the handle, blank to the sky, guides giving line ascent. Tip. Fall—with angular ease. </w:t>
      </w:r>
    </w:p>
    <w:p w14:paraId="128E8319" w14:textId="00482044" w:rsidR="00775FD0" w:rsidRPr="00014FCB" w:rsidRDefault="00775FD0">
      <w:pPr>
        <w:rPr>
          <w:rFonts w:ascii="Georgia" w:hAnsi="Georgia"/>
        </w:rPr>
      </w:pPr>
    </w:p>
    <w:p w14:paraId="6A0A7D6F" w14:textId="11E4A6C0" w:rsidR="00775FD0" w:rsidRPr="00014FCB" w:rsidRDefault="00775FD0">
      <w:pPr>
        <w:rPr>
          <w:rFonts w:ascii="Georgia" w:hAnsi="Georgia"/>
        </w:rPr>
      </w:pPr>
      <w:r w:rsidRPr="00014FCB">
        <w:rPr>
          <w:rFonts w:ascii="Georgia" w:hAnsi="Georgia"/>
        </w:rPr>
        <w:t xml:space="preserve">Her eyes gaze up to me. Curious, </w:t>
      </w:r>
      <w:r w:rsidR="00014FCB">
        <w:rPr>
          <w:rFonts w:ascii="Georgia" w:hAnsi="Georgia"/>
        </w:rPr>
        <w:t>dilated</w:t>
      </w:r>
      <w:r w:rsidRPr="00014FCB">
        <w:rPr>
          <w:rFonts w:ascii="Georgia" w:hAnsi="Georgia"/>
        </w:rPr>
        <w:t>, free. A parting of the lips, a palm on the hips:</w:t>
      </w:r>
    </w:p>
    <w:p w14:paraId="75AF0D34" w14:textId="579A6FC9" w:rsidR="00775FD0" w:rsidRPr="00014FCB" w:rsidRDefault="00775FD0">
      <w:pPr>
        <w:rPr>
          <w:rFonts w:ascii="Georgia" w:hAnsi="Georgia"/>
        </w:rPr>
      </w:pPr>
    </w:p>
    <w:p w14:paraId="5ABF6170" w14:textId="3200A515" w:rsidR="00775FD0" w:rsidRPr="00014FCB" w:rsidRDefault="00775FD0">
      <w:pPr>
        <w:rPr>
          <w:rFonts w:ascii="Georgia" w:hAnsi="Georgia"/>
        </w:rPr>
      </w:pPr>
      <w:r w:rsidRPr="00014FCB">
        <w:rPr>
          <w:rFonts w:ascii="Georgia" w:hAnsi="Georgia"/>
        </w:rPr>
        <w:t>“</w:t>
      </w:r>
      <w:proofErr w:type="spellStart"/>
      <w:r w:rsidRPr="00014FCB">
        <w:rPr>
          <w:rFonts w:ascii="Georgia" w:hAnsi="Georgia"/>
        </w:rPr>
        <w:t>Dahhy</w:t>
      </w:r>
      <w:proofErr w:type="spellEnd"/>
      <w:r w:rsidRPr="00014FCB">
        <w:rPr>
          <w:rFonts w:ascii="Georgia" w:hAnsi="Georgia"/>
        </w:rPr>
        <w:t xml:space="preserve">, </w:t>
      </w:r>
      <w:proofErr w:type="spellStart"/>
      <w:r w:rsidRPr="00014FCB">
        <w:rPr>
          <w:rFonts w:ascii="Georgia" w:hAnsi="Georgia"/>
        </w:rPr>
        <w:t>juss</w:t>
      </w:r>
      <w:proofErr w:type="spellEnd"/>
      <w:r w:rsidRPr="00014FCB">
        <w:rPr>
          <w:rFonts w:ascii="Georgia" w:hAnsi="Georgia"/>
        </w:rPr>
        <w:t xml:space="preserve"> </w:t>
      </w:r>
      <w:proofErr w:type="spellStart"/>
      <w:r w:rsidR="00014FCB" w:rsidRPr="00014FCB">
        <w:rPr>
          <w:rFonts w:ascii="Georgia" w:hAnsi="Georgia"/>
        </w:rPr>
        <w:t>whon</w:t>
      </w:r>
      <w:proofErr w:type="spellEnd"/>
      <w:r w:rsidRPr="00014FCB">
        <w:rPr>
          <w:rFonts w:ascii="Georgia" w:hAnsi="Georgia"/>
        </w:rPr>
        <w:t xml:space="preserve"> </w:t>
      </w:r>
      <w:proofErr w:type="spellStart"/>
      <w:r w:rsidRPr="00014FCB">
        <w:rPr>
          <w:rFonts w:ascii="Georgia" w:hAnsi="Georgia"/>
        </w:rPr>
        <w:t>mo</w:t>
      </w:r>
      <w:r w:rsidR="00014FCB" w:rsidRPr="00014FCB">
        <w:rPr>
          <w:rFonts w:ascii="Georgia" w:hAnsi="Georgia"/>
        </w:rPr>
        <w:t>hr</w:t>
      </w:r>
      <w:proofErr w:type="spellEnd"/>
      <w:r w:rsidRPr="00014FCB">
        <w:rPr>
          <w:rFonts w:ascii="Georgia" w:hAnsi="Georgia"/>
        </w:rPr>
        <w:t xml:space="preserve"> </w:t>
      </w:r>
      <w:proofErr w:type="spellStart"/>
      <w:r w:rsidRPr="00014FCB">
        <w:rPr>
          <w:rFonts w:ascii="Georgia" w:hAnsi="Georgia"/>
        </w:rPr>
        <w:t>casss</w:t>
      </w:r>
      <w:proofErr w:type="spellEnd"/>
      <w:r w:rsidRPr="00014FCB">
        <w:rPr>
          <w:rFonts w:ascii="Georgia" w:hAnsi="Georgia"/>
        </w:rPr>
        <w:t>—</w:t>
      </w:r>
      <w:proofErr w:type="spellStart"/>
      <w:r w:rsidRPr="00014FCB">
        <w:rPr>
          <w:rFonts w:ascii="Georgia" w:hAnsi="Georgia"/>
        </w:rPr>
        <w:t>Pwease</w:t>
      </w:r>
      <w:proofErr w:type="spellEnd"/>
      <w:r w:rsidRPr="00014FCB">
        <w:rPr>
          <w:rFonts w:ascii="Georgia" w:hAnsi="Georgia"/>
        </w:rPr>
        <w:t xml:space="preserve">?” </w:t>
      </w:r>
    </w:p>
    <w:p w14:paraId="53F1A32D" w14:textId="5DC9DAE3" w:rsidR="00DC185A" w:rsidRDefault="00DC185A"/>
    <w:p w14:paraId="23DF2283" w14:textId="77777777" w:rsidR="00014FCB" w:rsidRDefault="00014FCB"/>
    <w:sectPr w:rsidR="00014FCB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0D"/>
    <w:rsid w:val="00014FCB"/>
    <w:rsid w:val="00293571"/>
    <w:rsid w:val="00332984"/>
    <w:rsid w:val="003C728B"/>
    <w:rsid w:val="00605D19"/>
    <w:rsid w:val="00775FD0"/>
    <w:rsid w:val="00BD0E9F"/>
    <w:rsid w:val="00C71F0D"/>
    <w:rsid w:val="00CC3997"/>
    <w:rsid w:val="00D6590A"/>
    <w:rsid w:val="00DC185A"/>
    <w:rsid w:val="00FC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42DA1"/>
  <w14:defaultImageDpi w14:val="32767"/>
  <w15:chartTrackingRefBased/>
  <w15:docId w15:val="{4AE54E44-4C08-1245-AEF8-56D790A9C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1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TRAWICK, ADAM C</dc:creator>
  <cp:keywords/>
  <dc:description/>
  <cp:lastModifiedBy>TRAWICK, ADAM C</cp:lastModifiedBy>
  <cp:revision>3</cp:revision>
  <dcterms:created xsi:type="dcterms:W3CDTF">2021-08-26T12:28:00Z</dcterms:created>
  <dcterms:modified xsi:type="dcterms:W3CDTF">2021-09-23T01:38:00Z</dcterms:modified>
</cp:coreProperties>
</file>