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1FABA" w14:textId="55BF1EFE" w:rsidR="00CC3997" w:rsidRPr="003E66FC" w:rsidRDefault="00E573E8">
      <w:pPr>
        <w:rPr>
          <w:rFonts w:ascii="Georgia" w:eastAsia="Times New Roman" w:hAnsi="Georgia" w:cs="Times New Roman"/>
          <w:color w:val="000000"/>
          <w:sz w:val="28"/>
          <w:szCs w:val="28"/>
          <w:shd w:val="clear" w:color="auto" w:fill="FFFFFF"/>
        </w:rPr>
      </w:pPr>
      <w:r w:rsidRPr="003E66FC">
        <w:rPr>
          <w:rFonts w:ascii="Georgia" w:eastAsia="Times New Roman" w:hAnsi="Georgia" w:cs="Times New Roman"/>
          <w:color w:val="000000"/>
          <w:sz w:val="28"/>
          <w:szCs w:val="28"/>
          <w:shd w:val="clear" w:color="auto" w:fill="FFFFFF"/>
        </w:rPr>
        <w:t xml:space="preserve">Adam C. Trawick has recently been adopted to the </w:t>
      </w:r>
      <w:r w:rsidRPr="003E66FC">
        <w:rPr>
          <w:rFonts w:ascii="Georgia" w:eastAsia="Times New Roman" w:hAnsi="Georgia" w:cs="Times New Roman"/>
          <w:i/>
          <w:iCs/>
          <w:color w:val="000000"/>
          <w:sz w:val="28"/>
          <w:szCs w:val="28"/>
          <w:shd w:val="clear" w:color="auto" w:fill="FFFFFF"/>
        </w:rPr>
        <w:t>Sporting Classics</w:t>
      </w:r>
      <w:r w:rsidRPr="003E66FC">
        <w:rPr>
          <w:rFonts w:ascii="Georgia" w:eastAsia="Times New Roman" w:hAnsi="Georgia" w:cs="Times New Roman"/>
          <w:color w:val="000000"/>
          <w:sz w:val="28"/>
          <w:szCs w:val="28"/>
          <w:shd w:val="clear" w:color="auto" w:fill="FFFFFF"/>
        </w:rPr>
        <w:t xml:space="preserve"> family</w:t>
      </w:r>
      <w:r w:rsidR="003E66FC" w:rsidRPr="003E66FC">
        <w:rPr>
          <w:rFonts w:ascii="Georgia" w:eastAsia="Times New Roman" w:hAnsi="Georgia" w:cs="Times New Roman"/>
          <w:color w:val="000000"/>
          <w:sz w:val="28"/>
          <w:szCs w:val="28"/>
          <w:shd w:val="clear" w:color="auto" w:fill="FFFFFF"/>
        </w:rPr>
        <w:t xml:space="preserve"> as an Assistant Editor. Trawick will be overseeing production and development of our daily e-newsletter and other areas of the </w:t>
      </w:r>
      <w:r w:rsidR="003E66FC" w:rsidRPr="003E66FC">
        <w:rPr>
          <w:rFonts w:ascii="Georgia" w:eastAsia="Times New Roman" w:hAnsi="Georgia" w:cs="Times New Roman"/>
          <w:i/>
          <w:iCs/>
          <w:color w:val="000000"/>
          <w:sz w:val="28"/>
          <w:szCs w:val="28"/>
          <w:shd w:val="clear" w:color="auto" w:fill="FFFFFF"/>
        </w:rPr>
        <w:t>Sporting Classics</w:t>
      </w:r>
      <w:r w:rsidR="003E66FC" w:rsidRPr="003E66FC">
        <w:rPr>
          <w:rFonts w:ascii="Georgia" w:eastAsia="Times New Roman" w:hAnsi="Georgia" w:cs="Times New Roman"/>
          <w:color w:val="000000"/>
          <w:sz w:val="28"/>
          <w:szCs w:val="28"/>
          <w:shd w:val="clear" w:color="auto" w:fill="FFFFFF"/>
        </w:rPr>
        <w:t xml:space="preserve"> </w:t>
      </w:r>
      <w:proofErr w:type="spellStart"/>
      <w:r w:rsidR="003E66FC" w:rsidRPr="003E66FC">
        <w:rPr>
          <w:rFonts w:ascii="Georgia" w:eastAsia="Times New Roman" w:hAnsi="Georgia" w:cs="Times New Roman"/>
          <w:color w:val="000000"/>
          <w:sz w:val="28"/>
          <w:szCs w:val="28"/>
          <w:shd w:val="clear" w:color="auto" w:fill="FFFFFF"/>
        </w:rPr>
        <w:t>digisphere</w:t>
      </w:r>
      <w:proofErr w:type="spellEnd"/>
      <w:r w:rsidR="003E66FC" w:rsidRPr="003E66FC">
        <w:rPr>
          <w:rFonts w:ascii="Georgia" w:eastAsia="Times New Roman" w:hAnsi="Georgia" w:cs="Times New Roman"/>
          <w:color w:val="000000"/>
          <w:sz w:val="28"/>
          <w:szCs w:val="28"/>
          <w:shd w:val="clear" w:color="auto" w:fill="FFFFFF"/>
        </w:rPr>
        <w:t xml:space="preserve">. </w:t>
      </w:r>
    </w:p>
    <w:p w14:paraId="221AF2D6" w14:textId="7EE2ADA4" w:rsidR="003E66FC" w:rsidRPr="003E66FC" w:rsidRDefault="003E66FC">
      <w:pPr>
        <w:rPr>
          <w:rFonts w:ascii="Georgia" w:eastAsia="Times New Roman" w:hAnsi="Georgia" w:cs="Times New Roman"/>
          <w:color w:val="000000"/>
          <w:sz w:val="28"/>
          <w:szCs w:val="28"/>
          <w:shd w:val="clear" w:color="auto" w:fill="FFFFFF"/>
        </w:rPr>
      </w:pPr>
    </w:p>
    <w:p w14:paraId="592C6BBB" w14:textId="3D20203E" w:rsidR="003E66FC" w:rsidRPr="003E66FC" w:rsidRDefault="003E66FC">
      <w:pPr>
        <w:rPr>
          <w:rFonts w:ascii="Georgia" w:eastAsia="Times New Roman" w:hAnsi="Georgia" w:cs="Times New Roman"/>
          <w:color w:val="000000"/>
          <w:sz w:val="28"/>
          <w:szCs w:val="28"/>
          <w:shd w:val="clear" w:color="auto" w:fill="FFFFFF"/>
        </w:rPr>
      </w:pPr>
      <w:r w:rsidRPr="003E66FC">
        <w:rPr>
          <w:rFonts w:ascii="Georgia" w:eastAsia="Times New Roman" w:hAnsi="Georgia" w:cs="Times New Roman"/>
          <w:color w:val="000000"/>
          <w:sz w:val="28"/>
          <w:szCs w:val="28"/>
          <w:shd w:val="clear" w:color="auto" w:fill="FFFFFF"/>
        </w:rPr>
        <w:t xml:space="preserve">Trawick procured a BA in English Literature at the University of South Carolina Beaufort. Utilizing his collegiate focus on the creative approach to the written and spoken word Trawick will breathe an intertwining poetic and novelist air into the </w:t>
      </w:r>
      <w:r w:rsidRPr="003E66FC">
        <w:rPr>
          <w:rFonts w:ascii="Georgia" w:eastAsia="Times New Roman" w:hAnsi="Georgia" w:cs="Times New Roman"/>
          <w:i/>
          <w:iCs/>
          <w:color w:val="000000"/>
          <w:sz w:val="28"/>
          <w:szCs w:val="28"/>
          <w:shd w:val="clear" w:color="auto" w:fill="FFFFFF"/>
        </w:rPr>
        <w:t>Sporting Classics</w:t>
      </w:r>
      <w:r w:rsidRPr="003E66FC">
        <w:rPr>
          <w:rFonts w:ascii="Georgia" w:eastAsia="Times New Roman" w:hAnsi="Georgia" w:cs="Times New Roman"/>
          <w:color w:val="000000"/>
          <w:sz w:val="28"/>
          <w:szCs w:val="28"/>
          <w:shd w:val="clear" w:color="auto" w:fill="FFFFFF"/>
        </w:rPr>
        <w:t xml:space="preserve"> atmosphere. Trawick intuits a style of writing that blooms from the fecund soil of his mind, emerging from the page like some previously concealed revelation of nature in waiting. Concepts cognized and captured in the splendor of syntactical arrangement—a labor of lexical agriculture, word-seeds properly placed after surveying the landscape from the mountains of semantic implication. </w:t>
      </w:r>
    </w:p>
    <w:p w14:paraId="009F5857" w14:textId="7C0CC4D0" w:rsidR="003E66FC" w:rsidRPr="003E66FC" w:rsidRDefault="003E66FC">
      <w:pPr>
        <w:rPr>
          <w:rFonts w:ascii="Georgia" w:eastAsia="Times New Roman" w:hAnsi="Georgia" w:cs="Times New Roman"/>
          <w:color w:val="000000"/>
          <w:sz w:val="28"/>
          <w:szCs w:val="28"/>
          <w:shd w:val="clear" w:color="auto" w:fill="FFFFFF"/>
        </w:rPr>
      </w:pPr>
    </w:p>
    <w:p w14:paraId="10E75D26" w14:textId="3CDCC8FE" w:rsidR="003E66FC" w:rsidRPr="003E66FC" w:rsidRDefault="003E66FC">
      <w:pPr>
        <w:rPr>
          <w:rFonts w:ascii="Georgia" w:eastAsia="Times New Roman" w:hAnsi="Georgia" w:cs="Times New Roman"/>
          <w:color w:val="000000"/>
          <w:sz w:val="28"/>
          <w:szCs w:val="28"/>
          <w:shd w:val="clear" w:color="auto" w:fill="FFFFFF"/>
        </w:rPr>
      </w:pPr>
      <w:r w:rsidRPr="003E66FC">
        <w:rPr>
          <w:rFonts w:ascii="Georgia" w:eastAsia="Times New Roman" w:hAnsi="Georgia" w:cs="Times New Roman"/>
          <w:color w:val="000000"/>
          <w:sz w:val="28"/>
          <w:szCs w:val="28"/>
          <w:shd w:val="clear" w:color="auto" w:fill="FFFFFF"/>
        </w:rPr>
        <w:t>A Columbia native, Trawick is imbued</w:t>
      </w:r>
      <w:r>
        <w:rPr>
          <w:rFonts w:ascii="Georgia" w:eastAsia="Times New Roman" w:hAnsi="Georgia" w:cs="Times New Roman"/>
          <w:color w:val="000000"/>
          <w:sz w:val="28"/>
          <w:szCs w:val="28"/>
          <w:shd w:val="clear" w:color="auto" w:fill="FFFFFF"/>
        </w:rPr>
        <w:t xml:space="preserve"> with</w:t>
      </w:r>
      <w:r w:rsidRPr="003E66FC">
        <w:rPr>
          <w:rFonts w:ascii="Georgia" w:eastAsia="Times New Roman" w:hAnsi="Georgia" w:cs="Times New Roman"/>
          <w:color w:val="000000"/>
          <w:sz w:val="28"/>
          <w:szCs w:val="28"/>
          <w:shd w:val="clear" w:color="auto" w:fill="FFFFFF"/>
        </w:rPr>
        <w:t xml:space="preserve"> the southern</w:t>
      </w:r>
      <w:r>
        <w:rPr>
          <w:rFonts w:ascii="Georgia" w:eastAsia="Times New Roman" w:hAnsi="Georgia" w:cs="Times New Roman"/>
          <w:color w:val="000000"/>
          <w:sz w:val="28"/>
          <w:szCs w:val="28"/>
          <w:shd w:val="clear" w:color="auto" w:fill="FFFFFF"/>
        </w:rPr>
        <w:t xml:space="preserve"> spirit</w:t>
      </w:r>
      <w:r w:rsidRPr="003E66FC">
        <w:rPr>
          <w:rFonts w:ascii="Georgia" w:eastAsia="Times New Roman" w:hAnsi="Georgia" w:cs="Times New Roman"/>
          <w:color w:val="000000"/>
          <w:sz w:val="28"/>
          <w:szCs w:val="28"/>
          <w:shd w:val="clear" w:color="auto" w:fill="FFFFFF"/>
        </w:rPr>
        <w:t xml:space="preserve"> </w:t>
      </w:r>
      <w:r>
        <w:rPr>
          <w:rFonts w:ascii="Georgia" w:eastAsia="Times New Roman" w:hAnsi="Georgia" w:cs="Times New Roman"/>
          <w:color w:val="000000"/>
          <w:sz w:val="28"/>
          <w:szCs w:val="28"/>
          <w:shd w:val="clear" w:color="auto" w:fill="FFFFFF"/>
        </w:rPr>
        <w:t xml:space="preserve">of the </w:t>
      </w:r>
      <w:r w:rsidRPr="003E66FC">
        <w:rPr>
          <w:rFonts w:ascii="Georgia" w:eastAsia="Times New Roman" w:hAnsi="Georgia" w:cs="Times New Roman"/>
          <w:color w:val="000000"/>
          <w:sz w:val="28"/>
          <w:szCs w:val="28"/>
          <w:shd w:val="clear" w:color="auto" w:fill="FFFFFF"/>
        </w:rPr>
        <w:t>outdoors. Whether bird hunting in Camden, SC</w:t>
      </w:r>
      <w:r>
        <w:rPr>
          <w:rFonts w:ascii="Georgia" w:eastAsia="Times New Roman" w:hAnsi="Georgia" w:cs="Times New Roman"/>
          <w:color w:val="000000"/>
          <w:sz w:val="28"/>
          <w:szCs w:val="28"/>
          <w:shd w:val="clear" w:color="auto" w:fill="FFFFFF"/>
        </w:rPr>
        <w:t>,</w:t>
      </w:r>
      <w:r w:rsidRPr="003E66FC">
        <w:rPr>
          <w:rFonts w:ascii="Georgia" w:eastAsia="Times New Roman" w:hAnsi="Georgia" w:cs="Times New Roman"/>
          <w:color w:val="000000"/>
          <w:sz w:val="28"/>
          <w:szCs w:val="28"/>
          <w:shd w:val="clear" w:color="auto" w:fill="FFFFFF"/>
        </w:rPr>
        <w:t xml:space="preserve"> or gutting </w:t>
      </w:r>
      <w:r>
        <w:rPr>
          <w:rFonts w:ascii="Georgia" w:eastAsia="Times New Roman" w:hAnsi="Georgia" w:cs="Times New Roman"/>
          <w:color w:val="000000"/>
          <w:sz w:val="28"/>
          <w:szCs w:val="28"/>
          <w:shd w:val="clear" w:color="auto" w:fill="FFFFFF"/>
        </w:rPr>
        <w:t>Red Snapper</w:t>
      </w:r>
      <w:r w:rsidRPr="003E66FC">
        <w:rPr>
          <w:rFonts w:ascii="Georgia" w:eastAsia="Times New Roman" w:hAnsi="Georgia" w:cs="Times New Roman"/>
          <w:color w:val="000000"/>
          <w:sz w:val="28"/>
          <w:szCs w:val="28"/>
          <w:shd w:val="clear" w:color="auto" w:fill="FFFFFF"/>
        </w:rPr>
        <w:t xml:space="preserve"> nine miles </w:t>
      </w:r>
      <w:r>
        <w:rPr>
          <w:rFonts w:ascii="Georgia" w:eastAsia="Times New Roman" w:hAnsi="Georgia" w:cs="Times New Roman"/>
          <w:color w:val="000000"/>
          <w:sz w:val="28"/>
          <w:szCs w:val="28"/>
          <w:shd w:val="clear" w:color="auto" w:fill="FFFFFF"/>
        </w:rPr>
        <w:t>off the coast of</w:t>
      </w:r>
      <w:r w:rsidRPr="003E66FC">
        <w:rPr>
          <w:rFonts w:ascii="Georgia" w:eastAsia="Times New Roman" w:hAnsi="Georgia" w:cs="Times New Roman"/>
          <w:color w:val="000000"/>
          <w:sz w:val="28"/>
          <w:szCs w:val="28"/>
          <w:shd w:val="clear" w:color="auto" w:fill="FFFFFF"/>
        </w:rPr>
        <w:t xml:space="preserve"> St. Augustine, FL, Trawick has internalized an immense respect for nature’s indifference to sentimentality, spite for weakness</w:t>
      </w:r>
      <w:r>
        <w:rPr>
          <w:rFonts w:ascii="Georgia" w:eastAsia="Times New Roman" w:hAnsi="Georgia" w:cs="Times New Roman"/>
          <w:color w:val="000000"/>
          <w:sz w:val="28"/>
          <w:szCs w:val="28"/>
          <w:shd w:val="clear" w:color="auto" w:fill="FFFFFF"/>
        </w:rPr>
        <w:t>, and reciprocity for conservation</w:t>
      </w:r>
      <w:r w:rsidRPr="003E66FC">
        <w:rPr>
          <w:rFonts w:ascii="Georgia" w:eastAsia="Times New Roman" w:hAnsi="Georgia" w:cs="Times New Roman"/>
          <w:color w:val="000000"/>
          <w:sz w:val="28"/>
          <w:szCs w:val="28"/>
          <w:shd w:val="clear" w:color="auto" w:fill="FFFFFF"/>
        </w:rPr>
        <w:t>.</w:t>
      </w:r>
    </w:p>
    <w:p w14:paraId="2285D1D9" w14:textId="02D033FF" w:rsidR="003E66FC" w:rsidRPr="003E66FC" w:rsidRDefault="003E66FC">
      <w:pPr>
        <w:rPr>
          <w:rFonts w:ascii="Georgia" w:eastAsia="Times New Roman" w:hAnsi="Georgia" w:cs="Times New Roman"/>
          <w:color w:val="000000"/>
          <w:sz w:val="28"/>
          <w:szCs w:val="28"/>
          <w:shd w:val="clear" w:color="auto" w:fill="FFFFFF"/>
        </w:rPr>
      </w:pPr>
    </w:p>
    <w:p w14:paraId="79584C69" w14:textId="7186C017" w:rsidR="003E66FC" w:rsidRPr="003E66FC" w:rsidRDefault="003E66FC" w:rsidP="003E66FC">
      <w:pPr>
        <w:rPr>
          <w:rFonts w:ascii="Georgia" w:eastAsia="Times New Roman" w:hAnsi="Georgia" w:cs="Times New Roman"/>
          <w:sz w:val="28"/>
          <w:szCs w:val="28"/>
        </w:rPr>
      </w:pPr>
      <w:r>
        <w:rPr>
          <w:rFonts w:ascii="Georgia" w:eastAsia="Times New Roman" w:hAnsi="Georgia" w:cs="Times New Roman"/>
          <w:sz w:val="28"/>
          <w:szCs w:val="28"/>
        </w:rPr>
        <w:t>“</w:t>
      </w:r>
      <w:r w:rsidRPr="003E66FC">
        <w:rPr>
          <w:rFonts w:ascii="Georgia" w:eastAsia="Times New Roman" w:hAnsi="Georgia" w:cs="Times New Roman"/>
          <w:sz w:val="28"/>
          <w:szCs w:val="28"/>
        </w:rPr>
        <w:t>I</w:t>
      </w:r>
      <w:r>
        <w:rPr>
          <w:rFonts w:ascii="Georgia" w:eastAsia="Times New Roman" w:hAnsi="Georgia" w:cs="Times New Roman"/>
          <w:sz w:val="28"/>
          <w:szCs w:val="28"/>
        </w:rPr>
        <w:t>’m delighted</w:t>
      </w:r>
      <w:r w:rsidRPr="003E66FC">
        <w:rPr>
          <w:rFonts w:ascii="Georgia" w:eastAsia="Times New Roman" w:hAnsi="Georgia" w:cs="Times New Roman"/>
          <w:sz w:val="28"/>
          <w:szCs w:val="28"/>
        </w:rPr>
        <w:t xml:space="preserve"> you see me fit to take on the role offered, nurturing my authorial and entrepreneurial spirit to</w:t>
      </w:r>
      <w:r>
        <w:rPr>
          <w:rFonts w:ascii="Georgia" w:eastAsia="Times New Roman" w:hAnsi="Georgia" w:cs="Times New Roman"/>
          <w:sz w:val="28"/>
          <w:szCs w:val="28"/>
        </w:rPr>
        <w:t xml:space="preserve">, </w:t>
      </w:r>
      <w:r w:rsidRPr="003E66FC">
        <w:rPr>
          <w:rFonts w:ascii="Georgia" w:eastAsia="Times New Roman" w:hAnsi="Georgia" w:cs="Times New Roman"/>
          <w:sz w:val="28"/>
          <w:szCs w:val="28"/>
        </w:rPr>
        <w:t xml:space="preserve">as you put it, Scott, </w:t>
      </w:r>
      <w:r>
        <w:rPr>
          <w:rFonts w:ascii="Georgia" w:eastAsia="Times New Roman" w:hAnsi="Georgia" w:cs="Times New Roman"/>
          <w:sz w:val="28"/>
          <w:szCs w:val="28"/>
        </w:rPr>
        <w:t xml:space="preserve">‘raise the baby’ </w:t>
      </w:r>
      <w:r w:rsidRPr="003E66FC">
        <w:rPr>
          <w:rFonts w:ascii="Georgia" w:eastAsia="Times New Roman" w:hAnsi="Georgia" w:cs="Times New Roman"/>
          <w:sz w:val="28"/>
          <w:szCs w:val="28"/>
        </w:rPr>
        <w:t>that is the digital spawn of this magazine</w:t>
      </w:r>
      <w:r>
        <w:rPr>
          <w:rFonts w:ascii="Georgia" w:eastAsia="Times New Roman" w:hAnsi="Georgia" w:cs="Times New Roman"/>
          <w:sz w:val="28"/>
          <w:szCs w:val="28"/>
        </w:rPr>
        <w:t>,” Trawick said.</w:t>
      </w:r>
      <w:r w:rsidRPr="003E66FC">
        <w:rPr>
          <w:rFonts w:ascii="Georgia" w:eastAsia="Times New Roman" w:hAnsi="Georgia" w:cs="Times New Roman"/>
          <w:sz w:val="28"/>
          <w:szCs w:val="28"/>
        </w:rPr>
        <w:t xml:space="preserve"> </w:t>
      </w:r>
      <w:r>
        <w:rPr>
          <w:rFonts w:ascii="Georgia" w:eastAsia="Times New Roman" w:hAnsi="Georgia" w:cs="Times New Roman"/>
          <w:sz w:val="28"/>
          <w:szCs w:val="28"/>
        </w:rPr>
        <w:t>“</w:t>
      </w:r>
      <w:r w:rsidRPr="003E66FC">
        <w:rPr>
          <w:rFonts w:ascii="Georgia" w:eastAsia="Times New Roman" w:hAnsi="Georgia" w:cs="Times New Roman"/>
          <w:sz w:val="28"/>
          <w:szCs w:val="28"/>
        </w:rPr>
        <w:t>I am eager to get some</w:t>
      </w:r>
      <w:r>
        <w:rPr>
          <w:rFonts w:ascii="Georgia" w:eastAsia="Times New Roman" w:hAnsi="Georgia" w:cs="Times New Roman"/>
          <w:sz w:val="28"/>
          <w:szCs w:val="28"/>
        </w:rPr>
        <w:t xml:space="preserve"> ‘skin in the game’, </w:t>
      </w:r>
      <w:r w:rsidRPr="003E66FC">
        <w:rPr>
          <w:rFonts w:ascii="Georgia" w:eastAsia="Times New Roman" w:hAnsi="Georgia" w:cs="Times New Roman"/>
          <w:sz w:val="28"/>
          <w:szCs w:val="28"/>
        </w:rPr>
        <w:t>as you see it, Wayne</w:t>
      </w:r>
      <w:r>
        <w:rPr>
          <w:rFonts w:ascii="Georgia" w:eastAsia="Times New Roman" w:hAnsi="Georgia" w:cs="Times New Roman"/>
          <w:sz w:val="28"/>
          <w:szCs w:val="28"/>
        </w:rPr>
        <w:t>—</w:t>
      </w:r>
      <w:r w:rsidRPr="003E66FC">
        <w:rPr>
          <w:rFonts w:ascii="Georgia" w:eastAsia="Times New Roman" w:hAnsi="Georgia" w:cs="Times New Roman"/>
          <w:sz w:val="28"/>
          <w:szCs w:val="28"/>
        </w:rPr>
        <w:t xml:space="preserve">and </w:t>
      </w:r>
      <w:r>
        <w:rPr>
          <w:rFonts w:ascii="Georgia" w:eastAsia="Times New Roman" w:hAnsi="Georgia" w:cs="Times New Roman"/>
          <w:sz w:val="28"/>
          <w:szCs w:val="28"/>
        </w:rPr>
        <w:t>c</w:t>
      </w:r>
      <w:r w:rsidRPr="003E66FC">
        <w:rPr>
          <w:rFonts w:ascii="Georgia" w:eastAsia="Times New Roman" w:hAnsi="Georgia" w:cs="Times New Roman"/>
          <w:sz w:val="28"/>
          <w:szCs w:val="28"/>
        </w:rPr>
        <w:t>onsider it a privilege to build upon that foundat</w:t>
      </w:r>
      <w:r>
        <w:rPr>
          <w:rFonts w:ascii="Georgia" w:eastAsia="Times New Roman" w:hAnsi="Georgia" w:cs="Times New Roman"/>
          <w:sz w:val="28"/>
          <w:szCs w:val="28"/>
        </w:rPr>
        <w:t>ional</w:t>
      </w:r>
      <w:r w:rsidRPr="003E66FC">
        <w:rPr>
          <w:rFonts w:ascii="Georgia" w:eastAsia="Times New Roman" w:hAnsi="Georgia" w:cs="Times New Roman"/>
          <w:sz w:val="28"/>
          <w:szCs w:val="28"/>
        </w:rPr>
        <w:t xml:space="preserve"> </w:t>
      </w:r>
      <w:r>
        <w:rPr>
          <w:rFonts w:ascii="Georgia" w:eastAsia="Times New Roman" w:hAnsi="Georgia" w:cs="Times New Roman"/>
          <w:sz w:val="28"/>
          <w:szCs w:val="28"/>
        </w:rPr>
        <w:t>‘</w:t>
      </w:r>
      <w:r w:rsidRPr="003E66FC">
        <w:rPr>
          <w:rFonts w:ascii="Georgia" w:eastAsia="Times New Roman" w:hAnsi="Georgia" w:cs="Times New Roman"/>
          <w:sz w:val="28"/>
          <w:szCs w:val="28"/>
        </w:rPr>
        <w:t>creative autonomy</w:t>
      </w:r>
      <w:r>
        <w:rPr>
          <w:rFonts w:ascii="Georgia" w:eastAsia="Times New Roman" w:hAnsi="Georgia" w:cs="Times New Roman"/>
          <w:sz w:val="28"/>
          <w:szCs w:val="28"/>
        </w:rPr>
        <w:t>’</w:t>
      </w:r>
      <w:r w:rsidRPr="003E66FC">
        <w:rPr>
          <w:rFonts w:ascii="Georgia" w:eastAsia="Times New Roman" w:hAnsi="Georgia" w:cs="Times New Roman"/>
          <w:sz w:val="28"/>
          <w:szCs w:val="28"/>
        </w:rPr>
        <w:t xml:space="preserve"> you spoke of, Duncan, within the </w:t>
      </w:r>
      <w:r w:rsidRPr="003E66FC">
        <w:rPr>
          <w:rFonts w:ascii="Georgia" w:eastAsia="Times New Roman" w:hAnsi="Georgia" w:cs="Times New Roman"/>
          <w:i/>
          <w:iCs/>
          <w:sz w:val="28"/>
          <w:szCs w:val="28"/>
        </w:rPr>
        <w:t>Sporting Classics</w:t>
      </w:r>
      <w:r w:rsidRPr="003E66FC">
        <w:rPr>
          <w:rFonts w:ascii="Georgia" w:eastAsia="Times New Roman" w:hAnsi="Georgia" w:cs="Times New Roman"/>
          <w:sz w:val="28"/>
          <w:szCs w:val="28"/>
        </w:rPr>
        <w:t xml:space="preserve"> ethos. Ultimately, and of course, it w</w:t>
      </w:r>
      <w:r>
        <w:rPr>
          <w:rFonts w:ascii="Georgia" w:eastAsia="Times New Roman" w:hAnsi="Georgia" w:cs="Times New Roman"/>
          <w:sz w:val="28"/>
          <w:szCs w:val="28"/>
        </w:rPr>
        <w:t>ill</w:t>
      </w:r>
      <w:r w:rsidRPr="003E66FC">
        <w:rPr>
          <w:rFonts w:ascii="Georgia" w:eastAsia="Times New Roman" w:hAnsi="Georgia" w:cs="Times New Roman"/>
          <w:sz w:val="28"/>
          <w:szCs w:val="28"/>
        </w:rPr>
        <w:t xml:space="preserve"> be an honor to serve in the interest of preserving</w:t>
      </w:r>
      <w:r w:rsidRPr="003E66FC">
        <w:rPr>
          <w:rFonts w:ascii="Georgia" w:eastAsia="Times New Roman" w:hAnsi="Georgia" w:cs="Times New Roman"/>
          <w:i/>
          <w:iCs/>
          <w:sz w:val="28"/>
          <w:szCs w:val="28"/>
        </w:rPr>
        <w:t> the heritage, the romance, and the art of hunting &amp; fishing.</w:t>
      </w:r>
      <w:r>
        <w:rPr>
          <w:rFonts w:ascii="Georgia" w:eastAsia="Times New Roman" w:hAnsi="Georgia" w:cs="Times New Roman"/>
          <w:sz w:val="28"/>
          <w:szCs w:val="28"/>
        </w:rPr>
        <w:t>”</w:t>
      </w:r>
    </w:p>
    <w:p w14:paraId="4B7861CA" w14:textId="77777777" w:rsidR="003E66FC" w:rsidRPr="003E66FC" w:rsidRDefault="003E66FC" w:rsidP="003E66FC">
      <w:pPr>
        <w:rPr>
          <w:rFonts w:ascii="Times New Roman" w:eastAsia="Times New Roman" w:hAnsi="Times New Roman" w:cs="Times New Roman"/>
        </w:rPr>
      </w:pPr>
    </w:p>
    <w:p w14:paraId="08678007" w14:textId="77777777" w:rsidR="003E66FC" w:rsidRDefault="003E66FC">
      <w:pPr>
        <w:rPr>
          <w:rFonts w:ascii="Georgia" w:eastAsia="Times New Roman" w:hAnsi="Georgia" w:cs="Times New Roman"/>
          <w:color w:val="000000"/>
          <w:sz w:val="29"/>
          <w:szCs w:val="29"/>
          <w:shd w:val="clear" w:color="auto" w:fill="FFFFFF"/>
        </w:rPr>
      </w:pPr>
    </w:p>
    <w:p w14:paraId="04CA3B3A" w14:textId="5D4ED2F2" w:rsidR="003E66FC" w:rsidRDefault="003E66FC">
      <w:pPr>
        <w:rPr>
          <w:rFonts w:ascii="Georgia" w:eastAsia="Times New Roman" w:hAnsi="Georgia" w:cs="Times New Roman"/>
          <w:color w:val="000000"/>
          <w:sz w:val="29"/>
          <w:szCs w:val="29"/>
          <w:shd w:val="clear" w:color="auto" w:fill="FFFFFF"/>
        </w:rPr>
      </w:pPr>
    </w:p>
    <w:p w14:paraId="33FF7491" w14:textId="77777777" w:rsidR="003E66FC" w:rsidRDefault="003E66FC">
      <w:pPr>
        <w:rPr>
          <w:rFonts w:ascii="Georgia" w:eastAsia="Times New Roman" w:hAnsi="Georgia" w:cs="Times New Roman"/>
          <w:color w:val="000000"/>
          <w:sz w:val="29"/>
          <w:szCs w:val="29"/>
          <w:shd w:val="clear" w:color="auto" w:fill="FFFFFF"/>
        </w:rPr>
      </w:pPr>
    </w:p>
    <w:p w14:paraId="4BF08981" w14:textId="65D7EB62" w:rsidR="003E66FC" w:rsidRDefault="003E66FC">
      <w:pPr>
        <w:rPr>
          <w:rFonts w:ascii="Georgia" w:eastAsia="Times New Roman" w:hAnsi="Georgia" w:cs="Times New Roman"/>
          <w:color w:val="000000"/>
          <w:sz w:val="29"/>
          <w:szCs w:val="29"/>
          <w:shd w:val="clear" w:color="auto" w:fill="FFFFFF"/>
        </w:rPr>
      </w:pPr>
    </w:p>
    <w:p w14:paraId="276E006B" w14:textId="77777777" w:rsidR="003E66FC" w:rsidRPr="003E66FC" w:rsidRDefault="003E66FC">
      <w:pPr>
        <w:rPr>
          <w:rFonts w:ascii="Georgia" w:eastAsia="Times New Roman" w:hAnsi="Georgia" w:cs="Times New Roman"/>
          <w:color w:val="000000"/>
          <w:sz w:val="29"/>
          <w:szCs w:val="29"/>
          <w:shd w:val="clear" w:color="auto" w:fill="FFFFFF"/>
        </w:rPr>
      </w:pPr>
    </w:p>
    <w:sectPr w:rsidR="003E66FC" w:rsidRPr="003E66FC"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3E8"/>
    <w:rsid w:val="003E66FC"/>
    <w:rsid w:val="00CC3997"/>
    <w:rsid w:val="00D6590A"/>
    <w:rsid w:val="00E573E8"/>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5AB3BA"/>
  <w14:defaultImageDpi w14:val="32767"/>
  <w15:chartTrackingRefBased/>
  <w15:docId w15:val="{E7C04D22-1ADF-EB49-ABE5-F176A2D4A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846294">
      <w:bodyDiv w:val="1"/>
      <w:marLeft w:val="0"/>
      <w:marRight w:val="0"/>
      <w:marTop w:val="0"/>
      <w:marBottom w:val="0"/>
      <w:divBdr>
        <w:top w:val="none" w:sz="0" w:space="0" w:color="auto"/>
        <w:left w:val="none" w:sz="0" w:space="0" w:color="auto"/>
        <w:bottom w:val="none" w:sz="0" w:space="0" w:color="auto"/>
        <w:right w:val="none" w:sz="0" w:space="0" w:color="auto"/>
      </w:divBdr>
    </w:div>
    <w:div w:id="1539586848">
      <w:bodyDiv w:val="1"/>
      <w:marLeft w:val="0"/>
      <w:marRight w:val="0"/>
      <w:marTop w:val="0"/>
      <w:marBottom w:val="0"/>
      <w:divBdr>
        <w:top w:val="none" w:sz="0" w:space="0" w:color="auto"/>
        <w:left w:val="none" w:sz="0" w:space="0" w:color="auto"/>
        <w:bottom w:val="none" w:sz="0" w:space="0" w:color="auto"/>
        <w:right w:val="none" w:sz="0" w:space="0" w:color="auto"/>
      </w:divBdr>
      <w:divsChild>
        <w:div w:id="760754629">
          <w:marLeft w:val="0"/>
          <w:marRight w:val="0"/>
          <w:marTop w:val="0"/>
          <w:marBottom w:val="0"/>
          <w:divBdr>
            <w:top w:val="none" w:sz="0" w:space="0" w:color="auto"/>
            <w:left w:val="none" w:sz="0" w:space="0" w:color="auto"/>
            <w:bottom w:val="none" w:sz="0" w:space="0" w:color="auto"/>
            <w:right w:val="none" w:sz="0" w:space="0" w:color="auto"/>
          </w:divBdr>
        </w:div>
        <w:div w:id="1991253770">
          <w:marLeft w:val="0"/>
          <w:marRight w:val="0"/>
          <w:marTop w:val="0"/>
          <w:marBottom w:val="0"/>
          <w:divBdr>
            <w:top w:val="none" w:sz="0" w:space="0" w:color="auto"/>
            <w:left w:val="none" w:sz="0" w:space="0" w:color="auto"/>
            <w:bottom w:val="none" w:sz="0" w:space="0" w:color="auto"/>
            <w:right w:val="none" w:sz="0" w:space="0" w:color="auto"/>
          </w:divBdr>
        </w:div>
      </w:divsChild>
    </w:div>
    <w:div w:id="1855224342">
      <w:bodyDiv w:val="1"/>
      <w:marLeft w:val="0"/>
      <w:marRight w:val="0"/>
      <w:marTop w:val="0"/>
      <w:marBottom w:val="0"/>
      <w:divBdr>
        <w:top w:val="none" w:sz="0" w:space="0" w:color="auto"/>
        <w:left w:val="none" w:sz="0" w:space="0" w:color="auto"/>
        <w:bottom w:val="none" w:sz="0" w:space="0" w:color="auto"/>
        <w:right w:val="none" w:sz="0" w:space="0" w:color="auto"/>
      </w:divBdr>
      <w:divsChild>
        <w:div w:id="2067488026">
          <w:marLeft w:val="0"/>
          <w:marRight w:val="0"/>
          <w:marTop w:val="0"/>
          <w:marBottom w:val="0"/>
          <w:divBdr>
            <w:top w:val="none" w:sz="0" w:space="0" w:color="auto"/>
            <w:left w:val="none" w:sz="0" w:space="0" w:color="auto"/>
            <w:bottom w:val="none" w:sz="0" w:space="0" w:color="auto"/>
            <w:right w:val="none" w:sz="0" w:space="0" w:color="auto"/>
          </w:divBdr>
        </w:div>
        <w:div w:id="1182934311">
          <w:marLeft w:val="0"/>
          <w:marRight w:val="0"/>
          <w:marTop w:val="0"/>
          <w:marBottom w:val="0"/>
          <w:divBdr>
            <w:top w:val="none" w:sz="0" w:space="0" w:color="auto"/>
            <w:left w:val="none" w:sz="0" w:space="0" w:color="auto"/>
            <w:bottom w:val="none" w:sz="0" w:space="0" w:color="auto"/>
            <w:right w:val="none" w:sz="0" w:space="0" w:color="auto"/>
          </w:divBdr>
        </w:div>
      </w:divsChild>
    </w:div>
    <w:div w:id="203746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1</cp:revision>
  <dcterms:created xsi:type="dcterms:W3CDTF">2021-09-12T18:54:00Z</dcterms:created>
  <dcterms:modified xsi:type="dcterms:W3CDTF">2021-09-12T21:20:00Z</dcterms:modified>
</cp:coreProperties>
</file>